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0C" w:rsidRPr="00FF085D" w:rsidRDefault="00B6430C" w:rsidP="001F00D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6430C" w:rsidRPr="00FF085D" w:rsidRDefault="00B6430C" w:rsidP="00B6430C">
      <w:pPr>
        <w:shd w:val="clear" w:color="auto" w:fill="FFFFFF"/>
        <w:spacing w:before="208" w:after="208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F0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Утверждаю:</w:t>
      </w:r>
      <w:r w:rsidRPr="00FF0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Директор МОУ</w:t>
      </w:r>
      <w:r w:rsidR="003C44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СШ № 5 </w:t>
      </w:r>
      <w:r w:rsidR="003C44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_________________ </w:t>
      </w:r>
      <w:proofErr w:type="spellStart"/>
      <w:r w:rsidR="003C44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Т.Н.Мок</w:t>
      </w:r>
      <w:r w:rsidR="00BF1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локова</w:t>
      </w:r>
      <w:proofErr w:type="spellEnd"/>
      <w:r w:rsidR="00BF18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«___» _______________2022</w:t>
      </w:r>
      <w:r w:rsidRPr="00FF08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</w:t>
      </w:r>
    </w:p>
    <w:p w:rsidR="00B6430C" w:rsidRDefault="00B6430C" w:rsidP="00B6430C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324BC">
        <w:rPr>
          <w:color w:val="333333"/>
        </w:rPr>
        <w:t>План работы</w:t>
      </w:r>
      <w:r w:rsidRPr="009324BC">
        <w:rPr>
          <w:rStyle w:val="apple-converted-space"/>
          <w:color w:val="333333"/>
        </w:rPr>
        <w:t> </w:t>
      </w:r>
      <w:r w:rsidRPr="009324BC">
        <w:rPr>
          <w:color w:val="333333"/>
        </w:rPr>
        <w:br/>
        <w:t>педагога –</w:t>
      </w:r>
      <w:r w:rsidRPr="009324BC">
        <w:rPr>
          <w:rStyle w:val="apple-converted-space"/>
          <w:color w:val="333333"/>
        </w:rPr>
        <w:t> </w:t>
      </w:r>
      <w:hyperlink r:id="rId6" w:tgtFrame="_blank" w:history="1">
        <w:r w:rsidRPr="009324BC">
          <w:rPr>
            <w:rStyle w:val="a7"/>
            <w:b/>
            <w:bCs/>
            <w:color w:val="666666"/>
            <w:bdr w:val="none" w:sz="0" w:space="0" w:color="auto" w:frame="1"/>
          </w:rPr>
          <w:t>психолога</w:t>
        </w:r>
      </w:hyperlink>
      <w:r w:rsidRPr="009324BC">
        <w:rPr>
          <w:rStyle w:val="apple-converted-space"/>
          <w:color w:val="333333"/>
        </w:rPr>
        <w:t> </w:t>
      </w:r>
      <w:r w:rsidR="003C4498">
        <w:rPr>
          <w:color w:val="333333"/>
        </w:rPr>
        <w:br/>
        <w:t>М</w:t>
      </w:r>
      <w:r w:rsidRPr="009324BC">
        <w:rPr>
          <w:color w:val="333333"/>
        </w:rPr>
        <w:t xml:space="preserve">ОУ </w:t>
      </w:r>
      <w:r w:rsidR="003C4498">
        <w:rPr>
          <w:color w:val="333333"/>
        </w:rPr>
        <w:t>СШ № 5</w:t>
      </w:r>
      <w:r w:rsidR="003C4498">
        <w:rPr>
          <w:color w:val="333333"/>
        </w:rPr>
        <w:br/>
      </w:r>
      <w:proofErr w:type="spellStart"/>
      <w:r w:rsidR="003C4498">
        <w:rPr>
          <w:color w:val="333333"/>
        </w:rPr>
        <w:t>Задоровой</w:t>
      </w:r>
      <w:proofErr w:type="spellEnd"/>
      <w:r w:rsidR="003C4498">
        <w:rPr>
          <w:color w:val="333333"/>
        </w:rPr>
        <w:t xml:space="preserve"> Ирины Леонидовны</w:t>
      </w:r>
      <w:r w:rsidR="003C4498">
        <w:rPr>
          <w:color w:val="333333"/>
        </w:rPr>
        <w:br/>
      </w:r>
      <w:r w:rsidR="000B7071">
        <w:rPr>
          <w:color w:val="333333"/>
        </w:rPr>
        <w:t xml:space="preserve">на </w:t>
      </w:r>
      <w:r w:rsidR="003C4498">
        <w:rPr>
          <w:color w:val="333333"/>
        </w:rPr>
        <w:t xml:space="preserve">2022 </w:t>
      </w:r>
      <w:r w:rsidRPr="009324BC">
        <w:rPr>
          <w:color w:val="333333"/>
        </w:rPr>
        <w:t>учебный год</w:t>
      </w:r>
      <w:r w:rsidR="003C4498">
        <w:rPr>
          <w:color w:val="333333"/>
        </w:rPr>
        <w:t>.</w:t>
      </w:r>
    </w:p>
    <w:p w:rsidR="00732A5B" w:rsidRDefault="00732A5B" w:rsidP="00B6430C">
      <w:pPr>
        <w:pStyle w:val="a5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732A5B" w:rsidRPr="009324BC" w:rsidRDefault="00732A5B" w:rsidP="00EE3DD9">
      <w:pPr>
        <w:pStyle w:val="a5"/>
        <w:shd w:val="clear" w:color="auto" w:fill="FFFFFF"/>
        <w:spacing w:before="0" w:beforeAutospacing="0" w:after="0" w:afterAutospacing="0"/>
        <w:rPr>
          <w:color w:val="333333"/>
        </w:rPr>
      </w:pPr>
    </w:p>
    <w:p w:rsidR="00B6430C" w:rsidRPr="00B6430C" w:rsidRDefault="00B6430C" w:rsidP="00B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3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деятельности:</w:t>
      </w:r>
      <w:r w:rsidRPr="0093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43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психолого-педагогическое сопровождение субъектов образовательного процесса</w:t>
      </w:r>
      <w:r w:rsidR="00E52D0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B6430C" w:rsidRPr="009324BC" w:rsidRDefault="00B6430C" w:rsidP="00B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B6430C" w:rsidRPr="00B907E7" w:rsidRDefault="00FE2C3C" w:rsidP="00B6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7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6430C" w:rsidRPr="00B907E7">
        <w:rPr>
          <w:rFonts w:ascii="Times New Roman" w:eastAsia="Times New Roman" w:hAnsi="Times New Roman" w:cs="Times New Roman"/>
          <w:sz w:val="24"/>
          <w:szCs w:val="24"/>
          <w:lang w:eastAsia="ru-RU"/>
        </w:rPr>
        <w:t>ыявление основных проблем и определение причин их возникновения, путей и средств их разрешения.</w:t>
      </w:r>
    </w:p>
    <w:p w:rsidR="00B6430C" w:rsidRPr="00FE2C3C" w:rsidRDefault="00FE2C3C" w:rsidP="00B6430C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C3C"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Укрепление психологического здоровья детей, учитывая возрастные и индивидуальные особенности каждого ребенка и создавая оптимальные условия для развития личности школьников.</w:t>
      </w:r>
    </w:p>
    <w:p w:rsidR="00FE2C3C" w:rsidRDefault="00DB6345" w:rsidP="00B6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Осуществление вместе с педагогами анализа школьной среды с точки зрения тех возможностей, которые она предоставляет для обучения и развития школьника, и тех требований, которые она предъявляет к его психологическим возможностям и уровню развития.</w:t>
      </w:r>
    </w:p>
    <w:p w:rsidR="00FE2C3C" w:rsidRDefault="003C4498" w:rsidP="00B643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  <w:t>Оказание необходимой психолого-педагогической помощи детям, имеющим трудности в психологическом развитии и обучении, родителям.</w:t>
      </w:r>
    </w:p>
    <w:p w:rsidR="00B6430C" w:rsidRPr="00B907E7" w:rsidRDefault="003C4498" w:rsidP="00B6430C">
      <w:pPr>
        <w:numPr>
          <w:ilvl w:val="0"/>
          <w:numId w:val="1"/>
        </w:numPr>
        <w:spacing w:before="100" w:beforeAutospacing="1" w:after="100" w:afterAutospacing="1" w:line="240" w:lineRule="auto"/>
        <w:rPr>
          <w:rStyle w:val="a6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моделей по оказанию социально-психологической помощи</w:t>
      </w:r>
      <w:r w:rsidR="00DB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детям, испытывающим различные трудности психологической или социально-психологической природы, выявление и профилактика этих трудностей.</w:t>
      </w:r>
    </w:p>
    <w:p w:rsidR="00B6430C" w:rsidRPr="009324BC" w:rsidRDefault="00B6430C" w:rsidP="00B6430C">
      <w:pPr>
        <w:spacing w:before="100" w:beforeAutospacing="1" w:after="100" w:afterAutospacing="1" w:line="240" w:lineRule="auto"/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</w:pPr>
      <w:r w:rsidRPr="009324BC">
        <w:rPr>
          <w:rStyle w:val="a6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Виды работ:</w:t>
      </w:r>
      <w:r w:rsidRPr="009324B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B907E7" w:rsidRPr="009324BC" w:rsidRDefault="00B907E7" w:rsidP="00B907E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4BC">
        <w:rPr>
          <w:rFonts w:ascii="Times New Roman" w:hAnsi="Times New Roman" w:cs="Times New Roman"/>
          <w:color w:val="333333"/>
          <w:sz w:val="24"/>
          <w:szCs w:val="24"/>
        </w:rPr>
        <w:t>Диагностическая.</w:t>
      </w:r>
      <w:r w:rsidRPr="009324B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B907E7" w:rsidRPr="009324BC" w:rsidRDefault="00EC16D4" w:rsidP="00B907E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Консультативная.</w:t>
      </w:r>
    </w:p>
    <w:p w:rsidR="00B907E7" w:rsidRPr="009324BC" w:rsidRDefault="00E52D0F" w:rsidP="00B907E7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Коррекционно</w:t>
      </w:r>
      <w:proofErr w:type="spellEnd"/>
      <w:r w:rsidR="00B907E7" w:rsidRPr="009324BC">
        <w:rPr>
          <w:rFonts w:ascii="Times New Roman" w:hAnsi="Times New Roman" w:cs="Times New Roman"/>
          <w:color w:val="333333"/>
          <w:sz w:val="24"/>
          <w:szCs w:val="24"/>
        </w:rPr>
        <w:t xml:space="preserve"> – развивающая.</w:t>
      </w:r>
      <w:r w:rsidR="00B907E7" w:rsidRPr="009324BC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</w:p>
    <w:p w:rsidR="00B6430C" w:rsidRPr="009324BC" w:rsidRDefault="00EC16D4" w:rsidP="00B6430C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Организационно</w:t>
      </w:r>
      <w:r w:rsidR="00BF18F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</w:rPr>
        <w:t>-</w:t>
      </w:r>
      <w:r w:rsidR="00B6430C" w:rsidRPr="009324BC">
        <w:rPr>
          <w:rFonts w:ascii="Times New Roman" w:hAnsi="Times New Roman" w:cs="Times New Roman"/>
          <w:color w:val="333333"/>
          <w:sz w:val="24"/>
          <w:szCs w:val="24"/>
        </w:rPr>
        <w:t xml:space="preserve"> методическая.</w:t>
      </w:r>
    </w:p>
    <w:p w:rsidR="00B6430C" w:rsidRPr="00EC16D4" w:rsidRDefault="00B6430C" w:rsidP="00EC16D4">
      <w:pPr>
        <w:spacing w:before="100" w:beforeAutospacing="1" w:after="100" w:afterAutospacing="1" w:line="240" w:lineRule="auto"/>
        <w:rPr>
          <w:rStyle w:val="apple-converted-space"/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E7" w:rsidRDefault="00B907E7" w:rsidP="00B9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7E7" w:rsidRDefault="00B907E7" w:rsidP="00B9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00" w:rsidRDefault="00F73D00" w:rsidP="00B9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00" w:rsidRDefault="00F73D00" w:rsidP="00B9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D00" w:rsidRPr="00B907E7" w:rsidRDefault="00F73D00" w:rsidP="00B90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D0F" w:rsidRDefault="00E52D0F" w:rsidP="00BA40F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907E7" w:rsidRPr="00BA40F0" w:rsidRDefault="00EC16D4" w:rsidP="00BA40F0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B907E7" w:rsidRPr="00BA40F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07E7" w:rsidRPr="00EC16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Диагностическая </w:t>
      </w:r>
      <w:r w:rsidR="00B6430C" w:rsidRPr="00EC16D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работа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W w:w="10207" w:type="dxa"/>
        <w:tblInd w:w="-3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"/>
        <w:gridCol w:w="3664"/>
        <w:gridCol w:w="425"/>
        <w:gridCol w:w="4536"/>
        <w:gridCol w:w="1134"/>
      </w:tblGrid>
      <w:tr w:rsidR="00B539F6" w:rsidRPr="00BA40F0" w:rsidTr="00BF18F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0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BA40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адачи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40F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B539F6" w:rsidRPr="00BA40F0" w:rsidTr="00BF18F0">
        <w:trPr>
          <w:trHeight w:val="423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Диагностика 1 классы</w:t>
            </w:r>
          </w:p>
        </w:tc>
      </w:tr>
      <w:tr w:rsidR="00B539F6" w:rsidRPr="00BA40F0" w:rsidTr="00C20604">
        <w:trPr>
          <w:trHeight w:val="1962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A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6769E5" w:rsidRDefault="00B539F6" w:rsidP="006769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B634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особенностей адаптации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определения их</w:t>
            </w:r>
          </w:p>
          <w:p w:rsidR="00B539F6" w:rsidRPr="006769E5" w:rsidRDefault="00B539F6" w:rsidP="006769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ценностных ориентаций;</w:t>
            </w:r>
          </w:p>
          <w:p w:rsidR="00B539F6" w:rsidRPr="006769E5" w:rsidRDefault="00B539F6" w:rsidP="006769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социальных эмоций;</w:t>
            </w:r>
          </w:p>
          <w:p w:rsidR="00B539F6" w:rsidRPr="00BA40F0" w:rsidRDefault="00B539F6" w:rsidP="006769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6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личностных отношений.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Проективные методики: «Школа зверей», «Домики»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О.А.Орехова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539F6" w:rsidRPr="00BA40F0" w:rsidTr="00BF18F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76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ыявление уровня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тревожности, эмоционального неблагополучия, </w:t>
            </w:r>
            <w:r w:rsidRPr="006769E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фортности для ученика в классе.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Методики: «Диаграмма Хорошее – плохое», «Кружки»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Дембо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-Рубинштейн), тест «Комфортность в классе».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A40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екабрь</w:t>
            </w:r>
          </w:p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F6" w:rsidRPr="00BA40F0" w:rsidTr="00BF18F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отношения детей   к школе, взаимоотношений</w:t>
            </w:r>
            <w:r w:rsidRPr="003C0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чителем и сверстниками, </w:t>
            </w:r>
            <w:r w:rsidRPr="003C0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мотивационн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 готовности</w:t>
            </w:r>
            <w:r w:rsidRPr="003C07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учебе в школе.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27768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Проективный рисунок «Что мне нравится в школе?» по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B539F6" w:rsidRPr="00BA40F0" w:rsidTr="00C20604">
        <w:trPr>
          <w:trHeight w:val="958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мотивационной сферы.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Анкета школьной мотивации 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Лускановой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BA40F0" w:rsidRDefault="00B539F6" w:rsidP="00BA40F0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</w:tr>
      <w:tr w:rsidR="00B539F6" w:rsidRPr="009B0DB0" w:rsidTr="00BF18F0">
        <w:trPr>
          <w:trHeight w:val="491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9F6" w:rsidRDefault="00B539F6" w:rsidP="00421F6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 9 классы</w:t>
            </w:r>
          </w:p>
        </w:tc>
      </w:tr>
      <w:tr w:rsidR="00B539F6" w:rsidRPr="009B0DB0" w:rsidTr="00BF18F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B539F6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B539F6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реактивной и личностной тревожности подростков. 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B539F6" w:rsidP="008F10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 самооценки уровня тревожности Спилберга-Ханина.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EE5C5D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B539F6" w:rsidRPr="009B0DB0" w:rsidTr="00BF18F0"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9B0DB0" w:rsidRDefault="00B539F6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9B0DB0" w:rsidRDefault="00CE3D92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уровня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личностной тревожности.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9B0DB0" w:rsidRDefault="00CE3D92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3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Личностная шкала проявления тревоги Дж. Тейлора (адаптация Т.А. Немчинова).</w:t>
            </w:r>
            <w:r w:rsidR="00B539F6" w:rsidRPr="009B0D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  <w:hideMark/>
          </w:tcPr>
          <w:p w:rsidR="00B539F6" w:rsidRPr="009B0DB0" w:rsidRDefault="00C20604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B539F6" w:rsidRPr="009B0DB0" w:rsidTr="00BF18F0">
        <w:trPr>
          <w:trHeight w:val="526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9F6" w:rsidRDefault="002D0D71" w:rsidP="00421F6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Диагнорстика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7-8 классы</w:t>
            </w:r>
          </w:p>
        </w:tc>
      </w:tr>
      <w:tr w:rsidR="00B539F6" w:rsidRPr="009B0DB0" w:rsidTr="00BF18F0">
        <w:trPr>
          <w:trHeight w:val="857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2D0D71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2D0D71" w:rsidP="006D60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  <w:r w:rsidR="006D602F" w:rsidRP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у учащи</w:t>
            </w:r>
            <w:r w:rsid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хся </w:t>
            </w:r>
            <w:r w:rsidR="006D602F" w:rsidRP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знаний, установок, личностных ориентиров и норм поведения, обеспечивающих сохранение и укрепление физического и психического здоровья как одной из ценностных составляющих жизни.</w:t>
            </w: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6D602F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Тренинг по предупреждению употребления </w:t>
            </w:r>
            <w:proofErr w:type="spellStart"/>
            <w:r w:rsidRP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6D6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веществ.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Default="00C20604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6D602F" w:rsidRDefault="006D602F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6D602F" w:rsidRPr="009B0DB0" w:rsidRDefault="006D602F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B539F6" w:rsidRPr="009B0DB0" w:rsidTr="006D602F">
        <w:trPr>
          <w:trHeight w:val="956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B539F6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B539F6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B539F6" w:rsidP="002D0D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</w:tcPr>
          <w:p w:rsidR="00B539F6" w:rsidRPr="009B0DB0" w:rsidRDefault="00B539F6" w:rsidP="00421F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9F6" w:rsidRPr="009B0DB0" w:rsidTr="00BF18F0">
        <w:trPr>
          <w:trHeight w:val="514"/>
        </w:trPr>
        <w:tc>
          <w:tcPr>
            <w:tcW w:w="102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39F6" w:rsidRPr="0042261B" w:rsidRDefault="0042261B" w:rsidP="00BA40F0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6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Профориентация 10-11 классы.</w:t>
            </w:r>
          </w:p>
        </w:tc>
      </w:tr>
      <w:tr w:rsidR="00B539F6" w:rsidRPr="009B0DB0" w:rsidTr="00C20604">
        <w:trPr>
          <w:trHeight w:val="199"/>
        </w:trPr>
        <w:tc>
          <w:tcPr>
            <w:tcW w:w="4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C20604" w:rsidP="00421F6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C20604" w:rsidP="00891F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Онлайн-тестирование для профессионального самоопределения</w:t>
            </w:r>
            <w:r w:rsidR="00891F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старшеклассников</w:t>
            </w: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2D0D71" w:rsidP="00EE5C5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C20604"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онлайн-тестов. Рекомендации родителям старшеклассников.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vAlign w:val="center"/>
          </w:tcPr>
          <w:p w:rsidR="00B539F6" w:rsidRPr="009B0DB0" w:rsidRDefault="006D602F" w:rsidP="00421F6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</w:tbl>
    <w:p w:rsidR="00B6430C" w:rsidRPr="009324BC" w:rsidRDefault="00EC16D4" w:rsidP="00B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B6430C" w:rsidRPr="0093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Коррекционно-развивающая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61"/>
        <w:gridCol w:w="4934"/>
        <w:gridCol w:w="2410"/>
        <w:gridCol w:w="1984"/>
      </w:tblGrid>
      <w:tr w:rsidR="005B3C68" w:rsidRPr="009324BC" w:rsidTr="00BF18F0">
        <w:tc>
          <w:tcPr>
            <w:tcW w:w="561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4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410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1984" w:type="dxa"/>
            <w:vAlign w:val="center"/>
          </w:tcPr>
          <w:p w:rsidR="005B3C68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5B3C68" w:rsidRPr="009324BC" w:rsidTr="00BF18F0">
        <w:trPr>
          <w:trHeight w:val="898"/>
        </w:trPr>
        <w:tc>
          <w:tcPr>
            <w:tcW w:w="561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4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группами детей-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дезадаптантов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учащимися первых классов.</w:t>
            </w:r>
          </w:p>
        </w:tc>
        <w:tc>
          <w:tcPr>
            <w:tcW w:w="2410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1984" w:type="dxa"/>
            <w:vAlign w:val="center"/>
          </w:tcPr>
          <w:p w:rsidR="005B3C68" w:rsidRPr="009324BC" w:rsidRDefault="006D602F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– Май.</w:t>
            </w:r>
            <w:bookmarkStart w:id="0" w:name="_GoBack"/>
            <w:bookmarkEnd w:id="0"/>
            <w:r w:rsidR="008C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B3C68" w:rsidRPr="009324BC" w:rsidTr="00BF18F0">
        <w:trPr>
          <w:trHeight w:val="906"/>
        </w:trPr>
        <w:tc>
          <w:tcPr>
            <w:tcW w:w="561" w:type="dxa"/>
            <w:vAlign w:val="center"/>
          </w:tcPr>
          <w:p w:rsidR="005B3C68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4" w:type="dxa"/>
            <w:vAlign w:val="center"/>
          </w:tcPr>
          <w:p w:rsidR="005B3C68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 «группы риска», в том числе по запросу родителей и учителей.</w:t>
            </w:r>
          </w:p>
        </w:tc>
        <w:tc>
          <w:tcPr>
            <w:tcW w:w="2410" w:type="dxa"/>
            <w:vAlign w:val="center"/>
          </w:tcPr>
          <w:p w:rsidR="005B3C68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школы.</w:t>
            </w:r>
          </w:p>
        </w:tc>
        <w:tc>
          <w:tcPr>
            <w:tcW w:w="1984" w:type="dxa"/>
            <w:vAlign w:val="center"/>
          </w:tcPr>
          <w:p w:rsidR="005B3C68" w:rsidRPr="009324BC" w:rsidRDefault="00C20604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="008C65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</w:tc>
      </w:tr>
      <w:tr w:rsidR="005B3C68" w:rsidRPr="009324BC" w:rsidTr="00BF18F0">
        <w:tc>
          <w:tcPr>
            <w:tcW w:w="561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4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Align w:val="center"/>
          </w:tcPr>
          <w:p w:rsidR="005B3C68" w:rsidRPr="009324BC" w:rsidRDefault="005B3C68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430C" w:rsidRPr="009324BC" w:rsidRDefault="00B6430C" w:rsidP="00B6430C">
      <w:pPr>
        <w:rPr>
          <w:rFonts w:ascii="Times New Roman" w:hAnsi="Times New Roman" w:cs="Times New Roman"/>
          <w:sz w:val="24"/>
          <w:szCs w:val="24"/>
        </w:rPr>
      </w:pPr>
    </w:p>
    <w:p w:rsidR="00B6430C" w:rsidRPr="009324BC" w:rsidRDefault="00EC16D4" w:rsidP="00B643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B6430C" w:rsidRPr="0093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нсультативная</w:t>
      </w:r>
      <w:r w:rsidR="00B6430C" w:rsidRPr="0093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61"/>
        <w:gridCol w:w="4934"/>
        <w:gridCol w:w="2410"/>
        <w:gridCol w:w="2126"/>
      </w:tblGrid>
      <w:tr w:rsidR="008C65B6" w:rsidRPr="009324BC" w:rsidTr="00C20604">
        <w:trPr>
          <w:trHeight w:val="433"/>
        </w:trPr>
        <w:tc>
          <w:tcPr>
            <w:tcW w:w="561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34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410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2126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8C65B6" w:rsidRPr="009324BC" w:rsidTr="00C20604">
        <w:trPr>
          <w:trHeight w:val="740"/>
        </w:trPr>
        <w:tc>
          <w:tcPr>
            <w:tcW w:w="561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34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2126" w:type="dxa"/>
            <w:vAlign w:val="center"/>
          </w:tcPr>
          <w:p w:rsidR="00C20604" w:rsidRPr="00C20604" w:rsidRDefault="00C20604" w:rsidP="00C2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13.30 – 15.00</w:t>
            </w:r>
          </w:p>
          <w:p w:rsidR="008C65B6" w:rsidRPr="009324BC" w:rsidRDefault="00C20604" w:rsidP="00C2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– 9.00 – 10.00</w:t>
            </w:r>
          </w:p>
        </w:tc>
      </w:tr>
      <w:tr w:rsidR="008C65B6" w:rsidRPr="009324BC" w:rsidTr="00C20604">
        <w:trPr>
          <w:trHeight w:val="850"/>
        </w:trPr>
        <w:tc>
          <w:tcPr>
            <w:tcW w:w="561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34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2126" w:type="dxa"/>
            <w:vAlign w:val="center"/>
          </w:tcPr>
          <w:p w:rsidR="00C20604" w:rsidRPr="00C20604" w:rsidRDefault="00C20604" w:rsidP="00C2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 9.00 – 10.00</w:t>
            </w:r>
          </w:p>
          <w:p w:rsidR="008C65B6" w:rsidRPr="009324BC" w:rsidRDefault="00C20604" w:rsidP="00C206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 13.00 – 15.00</w:t>
            </w:r>
          </w:p>
        </w:tc>
      </w:tr>
      <w:tr w:rsidR="008C65B6" w:rsidRPr="009324BC" w:rsidTr="00C20604">
        <w:trPr>
          <w:trHeight w:val="976"/>
        </w:trPr>
        <w:tc>
          <w:tcPr>
            <w:tcW w:w="561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34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  <w:vAlign w:val="center"/>
          </w:tcPr>
          <w:p w:rsidR="008C65B6" w:rsidRPr="009324BC" w:rsidRDefault="008C65B6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Учителя. Кл. руководители. Администрация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Align w:val="center"/>
          </w:tcPr>
          <w:p w:rsidR="008C65B6" w:rsidRPr="009324BC" w:rsidRDefault="00C20604" w:rsidP="009C037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запросу.</w:t>
            </w:r>
          </w:p>
        </w:tc>
      </w:tr>
    </w:tbl>
    <w:p w:rsidR="00C90885" w:rsidRPr="008C65B6" w:rsidRDefault="00C90885" w:rsidP="008C65B6">
      <w:pPr>
        <w:spacing w:before="100" w:beforeAutospacing="1" w:after="100" w:afterAutospacing="1" w:line="240" w:lineRule="auto"/>
        <w:ind w:left="-17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6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8C65B6" w:rsidRPr="008C65B6">
        <w:rPr>
          <w:b/>
        </w:rPr>
        <w:t xml:space="preserve"> </w:t>
      </w:r>
      <w:r w:rsidR="008C65B6" w:rsidRPr="008C6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Организационно – методическая.</w:t>
      </w:r>
      <w:r w:rsidRPr="008C65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394"/>
      </w:tblGrid>
      <w:tr w:rsidR="00EC16D4" w:rsidRPr="009324BC" w:rsidTr="00BF18F0">
        <w:tc>
          <w:tcPr>
            <w:tcW w:w="817" w:type="dxa"/>
            <w:vAlign w:val="center"/>
          </w:tcPr>
          <w:p w:rsidR="00EC16D4" w:rsidRPr="009324BC" w:rsidRDefault="00EC16D4" w:rsidP="00C40A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78" w:type="dxa"/>
          </w:tcPr>
          <w:p w:rsidR="00EC16D4" w:rsidRPr="009324BC" w:rsidRDefault="00EC16D4" w:rsidP="00C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4394" w:type="dxa"/>
          </w:tcPr>
          <w:p w:rsidR="00EC16D4" w:rsidRPr="009324BC" w:rsidRDefault="00EC16D4" w:rsidP="00C40AE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4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EC16D4" w:rsidRPr="009324BC" w:rsidTr="00BF18F0">
        <w:trPr>
          <w:trHeight w:val="829"/>
        </w:trPr>
        <w:tc>
          <w:tcPr>
            <w:tcW w:w="817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8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62"/>
            </w:tblGrid>
            <w:tr w:rsidR="00EC16D4" w:rsidRPr="006C13E1" w:rsidTr="00EC16D4">
              <w:tc>
                <w:tcPr>
                  <w:tcW w:w="4177" w:type="dxa"/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</w:tcPr>
                <w:p w:rsidR="00EC16D4" w:rsidRPr="006C13E1" w:rsidRDefault="00EC16D4" w:rsidP="00C40AED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C13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Обработка, анализ, обобщение результатов, интерпретация полученных данных.</w:t>
                  </w:r>
                </w:p>
              </w:tc>
            </w:tr>
            <w:tr w:rsidR="00EC16D4" w:rsidRPr="006C13E1" w:rsidTr="00EC16D4">
              <w:tc>
                <w:tcPr>
                  <w:tcW w:w="4177" w:type="dxa"/>
                  <w:tcMar>
                    <w:top w:w="62" w:type="dxa"/>
                    <w:left w:w="62" w:type="dxa"/>
                    <w:bottom w:w="62" w:type="dxa"/>
                    <w:right w:w="62" w:type="dxa"/>
                  </w:tcMar>
                  <w:vAlign w:val="center"/>
                  <w:hideMark/>
                </w:tcPr>
                <w:p w:rsidR="00EC16D4" w:rsidRPr="006C13E1" w:rsidRDefault="00EC16D4" w:rsidP="00C40AED">
                  <w:pPr>
                    <w:pStyle w:val="a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C13E1">
              <w:rPr>
                <w:rFonts w:ascii="Times New Roman" w:hAnsi="Times New Roman" w:cs="Times New Roman"/>
                <w:sz w:val="24"/>
                <w:szCs w:val="24"/>
              </w:rPr>
              <w:t xml:space="preserve"> В теч</w:t>
            </w:r>
            <w:r w:rsidR="00C20604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6C13E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</w:tr>
      <w:tr w:rsidR="00EC16D4" w:rsidRPr="009324BC" w:rsidTr="00BF18F0">
        <w:trPr>
          <w:trHeight w:val="866"/>
        </w:trPr>
        <w:tc>
          <w:tcPr>
            <w:tcW w:w="817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8" w:type="dxa"/>
          </w:tcPr>
          <w:p w:rsidR="00EC16D4" w:rsidRPr="006C13E1" w:rsidRDefault="00EC16D4" w:rsidP="00EC16D4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занятиям, консультациям, подбор методик для работы.</w:t>
            </w:r>
          </w:p>
        </w:tc>
        <w:tc>
          <w:tcPr>
            <w:tcW w:w="4394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13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EC16D4" w:rsidRPr="009324BC" w:rsidTr="00BF18F0">
        <w:trPr>
          <w:trHeight w:val="556"/>
        </w:trPr>
        <w:tc>
          <w:tcPr>
            <w:tcW w:w="817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8" w:type="dxa"/>
          </w:tcPr>
          <w:p w:rsidR="00EC16D4" w:rsidRPr="006C13E1" w:rsidRDefault="00EC16D4" w:rsidP="004351BB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C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отчетной документации</w:t>
            </w:r>
          </w:p>
        </w:tc>
        <w:tc>
          <w:tcPr>
            <w:tcW w:w="4394" w:type="dxa"/>
            <w:vAlign w:val="center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Ежемесячно.</w:t>
            </w:r>
          </w:p>
        </w:tc>
      </w:tr>
      <w:tr w:rsidR="00EC16D4" w:rsidRPr="009324BC" w:rsidTr="00BF18F0">
        <w:trPr>
          <w:trHeight w:val="834"/>
        </w:trPr>
        <w:tc>
          <w:tcPr>
            <w:tcW w:w="817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8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C16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рекомендаций по материалам диагностики.</w:t>
            </w:r>
          </w:p>
        </w:tc>
        <w:tc>
          <w:tcPr>
            <w:tcW w:w="4394" w:type="dxa"/>
          </w:tcPr>
          <w:p w:rsidR="00EC16D4" w:rsidRPr="006C13E1" w:rsidRDefault="00EC16D4" w:rsidP="00C40AED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66AA" w:rsidRDefault="005766AA"/>
    <w:sectPr w:rsidR="005766AA" w:rsidSect="00AC471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2EFA"/>
    <w:multiLevelType w:val="hybridMultilevel"/>
    <w:tmpl w:val="E998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5B6A"/>
    <w:multiLevelType w:val="hybridMultilevel"/>
    <w:tmpl w:val="A4922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19065F"/>
    <w:multiLevelType w:val="multilevel"/>
    <w:tmpl w:val="145C6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  <w:rPr>
        <w:rFonts w:eastAsiaTheme="minorHAnsi" w:hint="default"/>
        <w:color w:val="333333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E24AEA"/>
    <w:multiLevelType w:val="hybridMultilevel"/>
    <w:tmpl w:val="562E915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97C59"/>
    <w:multiLevelType w:val="hybridMultilevel"/>
    <w:tmpl w:val="D5E2CF4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0C"/>
    <w:rsid w:val="00011C2A"/>
    <w:rsid w:val="00011C43"/>
    <w:rsid w:val="000165CB"/>
    <w:rsid w:val="0002322B"/>
    <w:rsid w:val="000B7071"/>
    <w:rsid w:val="000C2286"/>
    <w:rsid w:val="000D48EF"/>
    <w:rsid w:val="00103F05"/>
    <w:rsid w:val="001700F8"/>
    <w:rsid w:val="00182C53"/>
    <w:rsid w:val="001B0D69"/>
    <w:rsid w:val="001F00D4"/>
    <w:rsid w:val="00277682"/>
    <w:rsid w:val="002D0D71"/>
    <w:rsid w:val="00305EC3"/>
    <w:rsid w:val="003C0747"/>
    <w:rsid w:val="003C4498"/>
    <w:rsid w:val="003E2184"/>
    <w:rsid w:val="0041008C"/>
    <w:rsid w:val="00421F64"/>
    <w:rsid w:val="0042261B"/>
    <w:rsid w:val="004351BB"/>
    <w:rsid w:val="00444C80"/>
    <w:rsid w:val="00496B38"/>
    <w:rsid w:val="004F2771"/>
    <w:rsid w:val="005704C6"/>
    <w:rsid w:val="005766AA"/>
    <w:rsid w:val="005B3C68"/>
    <w:rsid w:val="005F0278"/>
    <w:rsid w:val="006769E5"/>
    <w:rsid w:val="006A2217"/>
    <w:rsid w:val="006C13E1"/>
    <w:rsid w:val="006C46E7"/>
    <w:rsid w:val="006D602F"/>
    <w:rsid w:val="006F4F56"/>
    <w:rsid w:val="00732A5B"/>
    <w:rsid w:val="00736D3B"/>
    <w:rsid w:val="00747C3E"/>
    <w:rsid w:val="00775C0D"/>
    <w:rsid w:val="007845D3"/>
    <w:rsid w:val="007A4879"/>
    <w:rsid w:val="007C1D93"/>
    <w:rsid w:val="008316AF"/>
    <w:rsid w:val="00846DDA"/>
    <w:rsid w:val="00881F68"/>
    <w:rsid w:val="00891F72"/>
    <w:rsid w:val="00893C76"/>
    <w:rsid w:val="008976DF"/>
    <w:rsid w:val="008C65B6"/>
    <w:rsid w:val="008F107E"/>
    <w:rsid w:val="00995CF9"/>
    <w:rsid w:val="009B0DB0"/>
    <w:rsid w:val="00A4232B"/>
    <w:rsid w:val="00AA5E90"/>
    <w:rsid w:val="00AB3F29"/>
    <w:rsid w:val="00AC2055"/>
    <w:rsid w:val="00AC249E"/>
    <w:rsid w:val="00B539F6"/>
    <w:rsid w:val="00B6430C"/>
    <w:rsid w:val="00B907E7"/>
    <w:rsid w:val="00BA40F0"/>
    <w:rsid w:val="00BF18F0"/>
    <w:rsid w:val="00C20604"/>
    <w:rsid w:val="00C3282B"/>
    <w:rsid w:val="00C90885"/>
    <w:rsid w:val="00CE1CE2"/>
    <w:rsid w:val="00CE3D92"/>
    <w:rsid w:val="00CE57FC"/>
    <w:rsid w:val="00D21F3E"/>
    <w:rsid w:val="00DB6345"/>
    <w:rsid w:val="00DC755C"/>
    <w:rsid w:val="00E52D0F"/>
    <w:rsid w:val="00E71101"/>
    <w:rsid w:val="00EC16D4"/>
    <w:rsid w:val="00EE3DD9"/>
    <w:rsid w:val="00EE5C5D"/>
    <w:rsid w:val="00F02854"/>
    <w:rsid w:val="00F73D00"/>
    <w:rsid w:val="00FE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4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30C"/>
    <w:rPr>
      <w:b/>
      <w:bCs/>
    </w:rPr>
  </w:style>
  <w:style w:type="character" w:customStyle="1" w:styleId="apple-converted-space">
    <w:name w:val="apple-converted-space"/>
    <w:basedOn w:val="a0"/>
    <w:rsid w:val="00B6430C"/>
  </w:style>
  <w:style w:type="character" w:styleId="a7">
    <w:name w:val="Hyperlink"/>
    <w:basedOn w:val="a0"/>
    <w:uiPriority w:val="99"/>
    <w:unhideWhenUsed/>
    <w:rsid w:val="00B6430C"/>
    <w:rPr>
      <w:color w:val="0000FF"/>
      <w:u w:val="single"/>
    </w:rPr>
  </w:style>
  <w:style w:type="paragraph" w:styleId="a8">
    <w:name w:val="No Spacing"/>
    <w:uiPriority w:val="1"/>
    <w:qFormat/>
    <w:rsid w:val="006C13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430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6430C"/>
    <w:rPr>
      <w:b/>
      <w:bCs/>
    </w:rPr>
  </w:style>
  <w:style w:type="character" w:customStyle="1" w:styleId="apple-converted-space">
    <w:name w:val="apple-converted-space"/>
    <w:basedOn w:val="a0"/>
    <w:rsid w:val="00B6430C"/>
  </w:style>
  <w:style w:type="character" w:styleId="a7">
    <w:name w:val="Hyperlink"/>
    <w:basedOn w:val="a0"/>
    <w:uiPriority w:val="99"/>
    <w:unhideWhenUsed/>
    <w:rsid w:val="00B6430C"/>
    <w:rPr>
      <w:color w:val="0000FF"/>
      <w:u w:val="single"/>
    </w:rPr>
  </w:style>
  <w:style w:type="paragraph" w:styleId="a8">
    <w:name w:val="No Spacing"/>
    <w:uiPriority w:val="1"/>
    <w:qFormat/>
    <w:rsid w:val="006C13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psy.ru/raznoe/plan-raboti-pedagoga-psixolog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Кира</cp:lastModifiedBy>
  <cp:revision>36</cp:revision>
  <dcterms:created xsi:type="dcterms:W3CDTF">2017-09-20T09:22:00Z</dcterms:created>
  <dcterms:modified xsi:type="dcterms:W3CDTF">2022-01-17T14:13:00Z</dcterms:modified>
</cp:coreProperties>
</file>